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67C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【请参照以下样章设计内文】</w:t>
      </w:r>
    </w:p>
    <w:p w14:paraId="4219C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" w:eastAsia="zh-CN"/>
        </w:rPr>
      </w:pPr>
    </w:p>
    <w:p w14:paraId="74FC1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sz w:val="44"/>
          <w:szCs w:val="44"/>
          <w:lang w:val="en" w:eastAsia="zh-CN"/>
        </w:rPr>
        <w:t>XX区XX镇</w:t>
      </w:r>
    </w:p>
    <w:p w14:paraId="6D6A73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" w:eastAsia="zh-CN"/>
        </w:rPr>
      </w:pPr>
      <w:bookmarkStart w:id="0" w:name="_GoBack"/>
      <w:bookmarkEnd w:id="0"/>
    </w:p>
    <w:p w14:paraId="6F1451A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基本情况</w:t>
      </w:r>
    </w:p>
    <w:p w14:paraId="01102F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第一节 地理位置</w:t>
      </w:r>
    </w:p>
    <w:p w14:paraId="658A2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位于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杭州市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区最南端，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镇域界于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北纬29°50′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29°56′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东经120°04′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120°09′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之间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，是龙门山支脉与会稽山余脉围成的山丘地区，具有多丘陵半山地貌特征。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"https://baike.baidu.com/item/%E8%AF%B8%E6%9A%A8/2584357?fromModule=lemma_inlink" \t "/home/user/Documents\x/_blank"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诸暨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"https://baike.baidu.com/item/%E5%AF%8C%E9%98%B3/5973384?fromModule=lemma_inlink" \t "/home/user/Documents\x/_blank"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的交界处，东、南与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"https://baike.baidu.com/item/%E8%AF%B8%E6%9A%A8%E5%B8%82/1841329?fromModule=lemma_inlink" \t "/home/user/Documents\x/_blank"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诸暨市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次坞镇交界，西与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"https://baike.baidu.com/item/%E5%AF%8C%E9%98%B3%E5%B8%82/9767425?fromModule=lemma_inlink" \t "/home/user/Documents\x/_blank"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常绿镇接壤，北靠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"https://baike.baidu.com/item/%E6%B2%B3%E4%B8%8A%E9%95%87/32969?fromModule=lemma_inlink" \t "/home/user/Documents\x/_blank"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河上镇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。辖区总面积47.63平方千米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其中陆地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46.14平方千米，水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1.49平方千米。大溪（也称州口溪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footnoteReference w:id="0"/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，即永兴河的上游）自富阳流贯其境。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杭金公路越境而过，通诸暨、金华，横樟公路横穿其境，连接富阳市横凉亭，徐章线通富阳常绿镇，楼佳线通镇南端佳山坞。</w:t>
      </w:r>
    </w:p>
    <w:p w14:paraId="57676F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(略）</w:t>
      </w:r>
    </w:p>
    <w:p w14:paraId="29C7CA00">
      <w:pPr>
        <w:rPr>
          <w:rFonts w:hint="eastAsia"/>
          <w:lang w:val="en-US" w:eastAsia="zh-CN"/>
        </w:rPr>
      </w:pPr>
    </w:p>
    <w:p w14:paraId="7F503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第二章 基础设施</w:t>
      </w:r>
    </w:p>
    <w:p w14:paraId="7D05BC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第X节 XX古镇</w:t>
      </w:r>
    </w:p>
    <w:p w14:paraId="23B48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XX古镇由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村核心区组成，自唐末建镇已有1100多年历史。古镇核心区域面积0.5平方千米，为全球最大楼姓聚居地，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是国家AAA级旅游景区。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古镇呈肚兜形，主要有横、直、上、下街，街道立面呈民国风格，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一条形成于唐代的水系横穿古镇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，两旁商户林立，曾是XX、诸暨、富阳交界的商贸重镇。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景区集中医文化、老街文化、红色文化、书画文化、宗祠文化等多种文化展示体验于一体，核心区有三街、四廊、六园、二十余古井和三十余弄堂，X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画院XX艺术中心、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XXX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纪念馆、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纪念馆、XX记忆馆、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祠堂等特色展馆置于其中。</w:t>
      </w:r>
    </w:p>
    <w:p w14:paraId="6FB47F5C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（略）</w:t>
      </w:r>
    </w:p>
    <w:p w14:paraId="149892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3BAFAC3">
      <w:pPr>
        <w:pStyle w:val="3"/>
        <w:snapToGrid w:val="0"/>
        <w:rPr>
          <w:rFonts w:hint="eastAsia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的由来，传说是吴越国王钱镠见仙岩山水虎踞龙盘，欲在此筑城建州，以斧验石，见石质软脆而放弃，但州未建而名且存，此后称验石处的山为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山，山下的溪为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溪。（参见《</w:t>
      </w:r>
      <w:r>
        <w:rPr>
          <w:rFonts w:hint="eastAsia"/>
          <w:lang w:eastAsia="zh-CN"/>
        </w:rPr>
        <w:t>XX</w:t>
      </w:r>
      <w:r>
        <w:rPr>
          <w:rFonts w:hint="eastAsia"/>
        </w:rPr>
        <w:t>首批地名文化遗产图说》 P7)</w:t>
      </w:r>
    </w:p>
    <w:p w14:paraId="39F1A089">
      <w:pPr>
        <w:pStyle w:val="3"/>
        <w:snapToGrid w:val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XX</w:t>
      </w:r>
      <w:r>
        <w:rPr>
          <w:rFonts w:hint="eastAsia"/>
        </w:rPr>
        <w:t>山与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溪的名字除了传说，均有文字记载。前者见清嘉庆四年（1799年）楼峻《仙岩八景诗序》，后者见光绪二十年（1894年）</w:t>
      </w:r>
      <w:r>
        <w:rPr>
          <w:rFonts w:hint="eastAsia"/>
          <w:lang w:eastAsia="zh-CN"/>
        </w:rPr>
        <w:t>《</w:t>
      </w:r>
      <w:r>
        <w:rPr>
          <w:rFonts w:hint="eastAsia"/>
        </w:rPr>
        <w:t>浙江绍兴府总图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，光绪二十八年（1902年）</w:t>
      </w:r>
      <w:r>
        <w:rPr>
          <w:rFonts w:hint="eastAsia"/>
          <w:lang w:eastAsia="zh-CN"/>
        </w:rPr>
        <w:t>《</w:t>
      </w:r>
      <w:r>
        <w:rPr>
          <w:rFonts w:hint="eastAsia"/>
        </w:rPr>
        <w:t>绍兴府图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，上海商务印书馆1905年</w:t>
      </w:r>
      <w:r>
        <w:rPr>
          <w:rFonts w:hint="eastAsia"/>
          <w:lang w:eastAsia="zh-CN"/>
        </w:rPr>
        <w:t>《</w:t>
      </w:r>
      <w:r>
        <w:rPr>
          <w:rFonts w:hint="eastAsia"/>
        </w:rPr>
        <w:t>大清帝国全图·浙江省》，1925年《中国新舆图》</w:t>
      </w:r>
      <w:r>
        <w:rPr>
          <w:rFonts w:hint="eastAsia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8155E"/>
    <w:rsid w:val="66881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2024-11-15T01:58:00Z</dcterms:created>
  <dc:creator>星瞳</dc:creator>
  <cp:lastModifiedBy>星瞳</cp:lastModifiedBy>
  <dcterms:modified xsi:type="dcterms:W3CDTF">2024-11-15T01:59:10Z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AF8843CEC0D140C195890860ABEDC89D_11</vt:lpwstr>
  </property>
</Properties>
</file>